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50485" w14:textId="77777777" w:rsidR="00B9675D" w:rsidRPr="00003DB2" w:rsidRDefault="00B9675D" w:rsidP="00B9675D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10DE4051" wp14:editId="39561B79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AB1AA9" w14:textId="77777777" w:rsidR="00B9675D" w:rsidRPr="00003DB2" w:rsidRDefault="00B9675D" w:rsidP="00B9675D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92AB604" w14:textId="77777777" w:rsidR="00B9675D" w:rsidRPr="00003DB2" w:rsidRDefault="00B9675D" w:rsidP="00B9675D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46956B27" w14:textId="77777777" w:rsidR="00B9675D" w:rsidRPr="00003DB2" w:rsidRDefault="00B9675D" w:rsidP="00B9675D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6D3C9DBE" w14:textId="77777777" w:rsidR="00B9675D" w:rsidRDefault="00B9675D" w:rsidP="00B9675D">
      <w:pPr>
        <w:jc w:val="center"/>
        <w:rPr>
          <w:lang w:val="lv-LV"/>
        </w:rPr>
      </w:pPr>
    </w:p>
    <w:p w14:paraId="497C756A" w14:textId="77777777" w:rsidR="00B9675D" w:rsidRDefault="00B9675D" w:rsidP="00B9675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46B132DB" w14:textId="77777777" w:rsidR="00B9675D" w:rsidRPr="00B3063D" w:rsidRDefault="00B9675D" w:rsidP="00B9675D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16F8E31D" w14:textId="77777777" w:rsidR="00B9675D" w:rsidRPr="00127402" w:rsidRDefault="00B9675D" w:rsidP="00B9675D">
      <w:pPr>
        <w:tabs>
          <w:tab w:val="left" w:pos="709"/>
        </w:tabs>
        <w:jc w:val="center"/>
        <w:rPr>
          <w:szCs w:val="24"/>
        </w:rPr>
      </w:pPr>
      <w:proofErr w:type="spellStart"/>
      <w:r>
        <w:rPr>
          <w:szCs w:val="24"/>
        </w:rPr>
        <w:t>Jēkabpilī</w:t>
      </w:r>
      <w:proofErr w:type="spellEnd"/>
    </w:p>
    <w:p w14:paraId="652D840F" w14:textId="77777777" w:rsidR="00B9675D" w:rsidRPr="00B3063D" w:rsidRDefault="00B9675D" w:rsidP="00B9675D">
      <w:pPr>
        <w:tabs>
          <w:tab w:val="left" w:pos="709"/>
        </w:tabs>
        <w:rPr>
          <w:bCs/>
          <w:iCs/>
          <w:szCs w:val="24"/>
          <w:highlight w:val="yellow"/>
        </w:rPr>
      </w:pPr>
    </w:p>
    <w:p w14:paraId="1E3019F4" w14:textId="77777777" w:rsidR="00B9675D" w:rsidRPr="006567F4" w:rsidRDefault="00B9675D" w:rsidP="00B9675D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szCs w:val="24"/>
          <w:lang w:eastAsia="lv-LV"/>
        </w:rPr>
        <w:t>22</w:t>
      </w:r>
      <w:r w:rsidRPr="006567F4">
        <w:rPr>
          <w:rFonts w:eastAsia="Times New Roman"/>
          <w:color w:val="000000"/>
          <w:szCs w:val="24"/>
          <w:lang w:eastAsia="lv-LV"/>
        </w:rPr>
        <w:t>.</w:t>
      </w:r>
      <w:r>
        <w:rPr>
          <w:rFonts w:eastAsia="Times New Roman"/>
          <w:color w:val="000000"/>
          <w:szCs w:val="24"/>
          <w:lang w:eastAsia="lv-LV"/>
        </w:rPr>
        <w:t>03</w:t>
      </w:r>
      <w:r w:rsidRPr="006567F4">
        <w:rPr>
          <w:rFonts w:eastAsia="Times New Roman"/>
          <w:color w:val="000000"/>
          <w:szCs w:val="24"/>
          <w:lang w:eastAsia="lv-LV"/>
        </w:rPr>
        <w:t>.202</w:t>
      </w:r>
      <w:r>
        <w:rPr>
          <w:rFonts w:eastAsia="Times New Roman"/>
          <w:color w:val="000000"/>
          <w:szCs w:val="24"/>
          <w:lang w:eastAsia="lv-LV"/>
        </w:rPr>
        <w:t>4</w:t>
      </w:r>
      <w:r w:rsidRPr="006567F4">
        <w:rPr>
          <w:rFonts w:eastAsia="Times New Roman"/>
          <w:color w:val="000000"/>
          <w:szCs w:val="24"/>
          <w:lang w:eastAsia="lv-LV"/>
        </w:rPr>
        <w:t>.</w:t>
      </w:r>
    </w:p>
    <w:p w14:paraId="36606BB3" w14:textId="3C31A53D" w:rsidR="00B9675D" w:rsidRDefault="00B9675D" w:rsidP="00B9675D">
      <w:pPr>
        <w:jc w:val="right"/>
        <w:rPr>
          <w:rFonts w:eastAsia="Times New Roman"/>
          <w:szCs w:val="24"/>
          <w:lang w:eastAsia="lv-LV"/>
        </w:rPr>
      </w:pPr>
      <w:r>
        <w:rPr>
          <w:rFonts w:eastAsia="Times New Roman"/>
          <w:szCs w:val="24"/>
          <w:lang w:eastAsia="lv-LV"/>
        </w:rPr>
        <w:t>Nr.13</w:t>
      </w:r>
      <w:r w:rsidR="006450CE">
        <w:rPr>
          <w:rFonts w:eastAsia="Times New Roman"/>
          <w:szCs w:val="24"/>
          <w:lang w:eastAsia="lv-LV"/>
        </w:rPr>
        <w:t>5</w:t>
      </w:r>
      <w:r>
        <w:rPr>
          <w:rFonts w:eastAsia="Times New Roman"/>
          <w:szCs w:val="24"/>
          <w:lang w:eastAsia="lv-LV"/>
        </w:rPr>
        <w:t xml:space="preserve">., </w:t>
      </w:r>
    </w:p>
    <w:p w14:paraId="2C108580" w14:textId="49AE39F5" w:rsidR="00B9675D" w:rsidRDefault="00DF0B0F" w:rsidP="00B9675D">
      <w:pPr>
        <w:jc w:val="right"/>
        <w:rPr>
          <w:rFonts w:eastAsia="Times New Roman"/>
          <w:szCs w:val="24"/>
          <w:lang w:eastAsia="lv-LV"/>
        </w:rPr>
      </w:pPr>
      <w:r>
        <w:rPr>
          <w:rFonts w:eastAsia="Times New Roman"/>
          <w:szCs w:val="24"/>
          <w:lang w:eastAsia="lv-LV"/>
        </w:rPr>
        <w:t>P</w:t>
      </w:r>
      <w:r w:rsidR="00B9675D">
        <w:rPr>
          <w:rFonts w:eastAsia="Times New Roman"/>
          <w:szCs w:val="24"/>
          <w:lang w:eastAsia="lv-LV"/>
        </w:rPr>
        <w:t>rot</w:t>
      </w:r>
      <w:r>
        <w:rPr>
          <w:rFonts w:eastAsia="Times New Roman"/>
          <w:szCs w:val="24"/>
          <w:lang w:eastAsia="lv-LV"/>
        </w:rPr>
        <w:t>.</w:t>
      </w:r>
      <w:r w:rsidR="00B9675D">
        <w:rPr>
          <w:rFonts w:eastAsia="Times New Roman"/>
          <w:szCs w:val="24"/>
          <w:lang w:eastAsia="lv-LV"/>
        </w:rPr>
        <w:t xml:space="preserve"> Nr.31.</w:t>
      </w:r>
    </w:p>
    <w:p w14:paraId="6EC91518" w14:textId="77777777" w:rsidR="006450CE" w:rsidRPr="006B4886" w:rsidRDefault="006450CE" w:rsidP="006450CE">
      <w:pPr>
        <w:pStyle w:val="Paraststmeklis"/>
        <w:rPr>
          <w:b/>
          <w:lang w:val="lv-LV"/>
        </w:rPr>
      </w:pPr>
      <w:r w:rsidRPr="006B4886">
        <w:rPr>
          <w:rFonts w:ascii="Times New Roman BaltRim" w:hAnsi="Times New Roman BaltRim"/>
          <w:b/>
          <w:lang w:val="lv-LV"/>
        </w:rPr>
        <w:t xml:space="preserve">Par dalību un atbalsta sniegšanu </w:t>
      </w:r>
      <w:r>
        <w:rPr>
          <w:rFonts w:ascii="Times New Roman BaltRim" w:hAnsi="Times New Roman BaltRim"/>
          <w:b/>
          <w:lang w:val="lv-LV"/>
        </w:rPr>
        <w:t xml:space="preserve">apvienotajai </w:t>
      </w:r>
      <w:r w:rsidRPr="006B4886">
        <w:rPr>
          <w:b/>
          <w:lang w:val="lv-LV"/>
        </w:rPr>
        <w:t xml:space="preserve">Zemgales </w:t>
      </w:r>
      <w:r>
        <w:rPr>
          <w:b/>
          <w:lang w:val="lv-LV"/>
        </w:rPr>
        <w:t xml:space="preserve">un Vidzemes </w:t>
      </w:r>
      <w:r w:rsidRPr="006B4886">
        <w:rPr>
          <w:b/>
          <w:lang w:val="lv-LV"/>
        </w:rPr>
        <w:t>reģiona skolēnu zinātniskās pētniecības konferencei</w:t>
      </w:r>
    </w:p>
    <w:p w14:paraId="333B3367" w14:textId="77777777" w:rsidR="006450CE" w:rsidRPr="006B4886" w:rsidRDefault="006450CE" w:rsidP="006450CE">
      <w:pPr>
        <w:ind w:firstLine="720"/>
        <w:jc w:val="both"/>
        <w:rPr>
          <w:rFonts w:ascii="Times New Roman BaltRim" w:eastAsia="Times New Roman" w:hAnsi="Times New Roman BaltRim"/>
          <w:szCs w:val="24"/>
          <w:lang w:val="lv-LV"/>
        </w:rPr>
      </w:pPr>
      <w:r w:rsidRPr="006B4886">
        <w:rPr>
          <w:rFonts w:ascii="Times New Roman BaltRim" w:eastAsia="Times New Roman" w:hAnsi="Times New Roman BaltRim"/>
          <w:szCs w:val="24"/>
          <w:lang w:val="lv-LV"/>
        </w:rPr>
        <w:t>Saskaņā ar</w:t>
      </w:r>
      <w:r w:rsidRPr="006B4886">
        <w:rPr>
          <w:rFonts w:ascii="Times New Roman BaltRim" w:eastAsia="Times New Roman" w:hAnsi="Times New Roman BaltRim"/>
          <w:color w:val="FF0000"/>
          <w:szCs w:val="24"/>
          <w:lang w:val="lv-LV"/>
        </w:rPr>
        <w:t xml:space="preserve"> 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>Zemgales plānošanas reģiona Attīstības programmas 20</w:t>
      </w:r>
      <w:r>
        <w:rPr>
          <w:rFonts w:ascii="Times New Roman BaltRim" w:eastAsia="Times New Roman" w:hAnsi="Times New Roman BaltRim"/>
          <w:szCs w:val="24"/>
          <w:lang w:val="lv-LV"/>
        </w:rPr>
        <w:t>21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>-202</w:t>
      </w:r>
      <w:r>
        <w:rPr>
          <w:rFonts w:ascii="Times New Roman BaltRim" w:eastAsia="Times New Roman" w:hAnsi="Times New Roman BaltRim"/>
          <w:szCs w:val="24"/>
          <w:lang w:val="lv-LV"/>
        </w:rPr>
        <w:t>7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>. gadam Rīc</w:t>
      </w:r>
      <w:r>
        <w:rPr>
          <w:rFonts w:ascii="Times New Roman BaltRim" w:eastAsia="Times New Roman" w:hAnsi="Times New Roman BaltRim"/>
          <w:szCs w:val="24"/>
          <w:lang w:val="lv-LV"/>
        </w:rPr>
        <w:t>ības daļas 1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>. Prioritātes „</w:t>
      </w:r>
      <w:r w:rsidRPr="0022534E">
        <w:rPr>
          <w:lang w:val="lv-LV"/>
        </w:rPr>
        <w:t>Kvalitatīva, pieejama, daudzpusīga izglītība mūža garumā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>”</w:t>
      </w:r>
      <w:r w:rsidRPr="006B4886">
        <w:rPr>
          <w:rFonts w:eastAsia="Times New Roman"/>
          <w:szCs w:val="24"/>
          <w:lang w:val="lv-LV"/>
        </w:rPr>
        <w:t xml:space="preserve"> </w:t>
      </w:r>
      <w:r w:rsidRPr="006B4886">
        <w:rPr>
          <w:szCs w:val="24"/>
          <w:lang w:val="lv-LV"/>
        </w:rPr>
        <w:t xml:space="preserve">Rīcības virzienu (RV) </w:t>
      </w:r>
      <w:r>
        <w:rPr>
          <w:szCs w:val="24"/>
          <w:lang w:val="lv-LV"/>
        </w:rPr>
        <w:t>1.2</w:t>
      </w:r>
      <w:r w:rsidRPr="006B4886">
        <w:rPr>
          <w:szCs w:val="24"/>
          <w:lang w:val="lv-LV"/>
        </w:rPr>
        <w:t xml:space="preserve">. </w:t>
      </w:r>
      <w:r w:rsidRPr="0022534E">
        <w:rPr>
          <w:lang w:val="lv-LV"/>
        </w:rPr>
        <w:t>Izglītības procesa individualizācija un starpnozaru sadarbība izglītības izcilībai, izglītojamo inovācijas, tehnoloģiju prasmju un radošumu attīstībai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 xml:space="preserve">” rīcību </w:t>
      </w:r>
      <w:r>
        <w:rPr>
          <w:rFonts w:ascii="Times New Roman BaltRim" w:eastAsia="Times New Roman" w:hAnsi="Times New Roman BaltRim"/>
          <w:szCs w:val="24"/>
          <w:lang w:val="lv-LV"/>
        </w:rPr>
        <w:t xml:space="preserve">1.2.4. 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 xml:space="preserve"> </w:t>
      </w:r>
      <w:r>
        <w:rPr>
          <w:rFonts w:ascii="Times New Roman BaltRim" w:eastAsia="Times New Roman" w:hAnsi="Times New Roman BaltRim"/>
          <w:szCs w:val="24"/>
          <w:lang w:val="lv-LV"/>
        </w:rPr>
        <w:t>‘’</w:t>
      </w:r>
      <w:r w:rsidRPr="0022534E">
        <w:rPr>
          <w:lang w:val="lv-LV"/>
        </w:rPr>
        <w:t>Sekmēt izglītojamo inovācijas, tehnoloģiju prasmju un radošumu attīstoša izglītības piedāvājuma izveidi un pieejamību. Veidot izglītības iestādes par inovāciju tīklojuma centriem Zemgalē</w:t>
      </w:r>
      <w:r>
        <w:rPr>
          <w:lang w:val="lv-LV"/>
        </w:rPr>
        <w:t>’’</w:t>
      </w:r>
      <w:r w:rsidRPr="006B4886">
        <w:rPr>
          <w:szCs w:val="24"/>
          <w:lang w:val="lv-LV"/>
        </w:rPr>
        <w:t>,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 xml:space="preserve"> Zemgales plānoš</w:t>
      </w:r>
      <w:r>
        <w:rPr>
          <w:rFonts w:ascii="Times New Roman BaltRim" w:eastAsia="Times New Roman" w:hAnsi="Times New Roman BaltRim"/>
          <w:szCs w:val="24"/>
          <w:lang w:val="lv-LV"/>
        </w:rPr>
        <w:t xml:space="preserve">anas reģiona attīstības padome  </w:t>
      </w:r>
      <w:r w:rsidRPr="006B4886">
        <w:rPr>
          <w:rFonts w:ascii="Times New Roman BaltRim" w:eastAsia="Times New Roman" w:hAnsi="Times New Roman BaltRim"/>
          <w:b/>
          <w:szCs w:val="24"/>
          <w:lang w:val="lv-LV"/>
        </w:rPr>
        <w:t>n o l e m j:</w:t>
      </w:r>
    </w:p>
    <w:p w14:paraId="012FCFA9" w14:textId="77777777" w:rsidR="006450CE" w:rsidRPr="006B4886" w:rsidRDefault="006450CE" w:rsidP="006450CE">
      <w:pPr>
        <w:rPr>
          <w:rFonts w:ascii="Times New Roman BaltRim" w:eastAsia="Times New Roman" w:hAnsi="Times New Roman BaltRim"/>
          <w:b/>
          <w:color w:val="FF0000"/>
          <w:szCs w:val="24"/>
          <w:lang w:val="lv-LV"/>
        </w:rPr>
      </w:pPr>
    </w:p>
    <w:p w14:paraId="223E46AF" w14:textId="77777777" w:rsidR="006450CE" w:rsidRPr="006B4886" w:rsidRDefault="006450CE" w:rsidP="006450CE">
      <w:pPr>
        <w:numPr>
          <w:ilvl w:val="0"/>
          <w:numId w:val="2"/>
        </w:numPr>
        <w:spacing w:line="259" w:lineRule="auto"/>
        <w:jc w:val="both"/>
        <w:rPr>
          <w:rFonts w:ascii="Times New Roman BaltRim" w:hAnsi="Times New Roman BaltRim"/>
          <w:szCs w:val="24"/>
          <w:lang w:val="lv-LV"/>
        </w:rPr>
      </w:pPr>
      <w:r w:rsidRPr="006B4886">
        <w:rPr>
          <w:rFonts w:ascii="Times New Roman BaltRim" w:eastAsia="Times New Roman" w:hAnsi="Times New Roman BaltRim"/>
          <w:szCs w:val="24"/>
          <w:lang w:val="lv-LV"/>
        </w:rPr>
        <w:t xml:space="preserve">Atbalstīt Zemgales plānošanas reģiona piedalīšanos </w:t>
      </w:r>
      <w:r w:rsidRPr="006B4886">
        <w:rPr>
          <w:rFonts w:ascii="Times New Roman BaltRim" w:hAnsi="Times New Roman BaltRim"/>
          <w:szCs w:val="24"/>
          <w:lang w:val="lv-LV"/>
        </w:rPr>
        <w:t>Latvijas skolēnu zinātniskās pētn</w:t>
      </w:r>
      <w:r>
        <w:rPr>
          <w:rFonts w:ascii="Times New Roman BaltRim" w:hAnsi="Times New Roman BaltRim"/>
          <w:szCs w:val="24"/>
          <w:lang w:val="lv-LV"/>
        </w:rPr>
        <w:t xml:space="preserve">iecības konferences 2. posmā - </w:t>
      </w:r>
      <w:r w:rsidRPr="006B4886">
        <w:rPr>
          <w:rFonts w:ascii="Times New Roman BaltRim" w:hAnsi="Times New Roman BaltRim"/>
          <w:szCs w:val="24"/>
          <w:lang w:val="lv-LV"/>
        </w:rPr>
        <w:t>Zemgales reģiona skolēnu zinātniskās pētniecības konferencē</w:t>
      </w:r>
      <w:r>
        <w:rPr>
          <w:rFonts w:eastAsia="Times New Roman"/>
          <w:szCs w:val="24"/>
          <w:lang w:val="lv-LV"/>
        </w:rPr>
        <w:t xml:space="preserve">, kas norisināsies attālināti </w:t>
      </w:r>
      <w:r w:rsidRPr="006B4886">
        <w:rPr>
          <w:rFonts w:eastAsia="Times New Roman"/>
          <w:szCs w:val="24"/>
          <w:lang w:val="lv-LV"/>
        </w:rPr>
        <w:t>202</w:t>
      </w:r>
      <w:r>
        <w:rPr>
          <w:rFonts w:eastAsia="Times New Roman"/>
          <w:szCs w:val="24"/>
          <w:lang w:val="lv-LV"/>
        </w:rPr>
        <w:t>4</w:t>
      </w:r>
      <w:r w:rsidRPr="006B4886">
        <w:rPr>
          <w:rFonts w:eastAsia="Times New Roman"/>
          <w:szCs w:val="24"/>
          <w:lang w:val="lv-LV"/>
        </w:rPr>
        <w:t xml:space="preserve">. gada </w:t>
      </w:r>
      <w:r>
        <w:rPr>
          <w:rFonts w:eastAsia="Times New Roman"/>
          <w:szCs w:val="24"/>
          <w:lang w:val="lv-LV"/>
        </w:rPr>
        <w:t xml:space="preserve">26. aprīli </w:t>
      </w:r>
      <w:r w:rsidRPr="006B4886">
        <w:rPr>
          <w:rFonts w:eastAsia="Times New Roman"/>
          <w:szCs w:val="24"/>
          <w:lang w:val="lv-LV"/>
        </w:rPr>
        <w:t xml:space="preserve">Latvijas </w:t>
      </w:r>
      <w:proofErr w:type="spellStart"/>
      <w:r>
        <w:rPr>
          <w:rFonts w:eastAsia="Times New Roman"/>
          <w:szCs w:val="24"/>
          <w:lang w:val="lv-LV"/>
        </w:rPr>
        <w:t>Biozinātņu</w:t>
      </w:r>
      <w:proofErr w:type="spellEnd"/>
      <w:r>
        <w:rPr>
          <w:rFonts w:eastAsia="Times New Roman"/>
          <w:szCs w:val="24"/>
          <w:lang w:val="lv-LV"/>
        </w:rPr>
        <w:t xml:space="preserve"> un tehnoloģijas</w:t>
      </w:r>
      <w:r w:rsidRPr="006B4886">
        <w:rPr>
          <w:rFonts w:eastAsia="Times New Roman"/>
          <w:szCs w:val="24"/>
          <w:lang w:val="lv-LV"/>
        </w:rPr>
        <w:t xml:space="preserve"> universitātē, Jelg</w:t>
      </w:r>
      <w:r>
        <w:rPr>
          <w:rFonts w:eastAsia="Times New Roman"/>
          <w:szCs w:val="24"/>
          <w:lang w:val="lv-LV"/>
        </w:rPr>
        <w:t>avā</w:t>
      </w:r>
      <w:r w:rsidRPr="006B4886">
        <w:rPr>
          <w:rFonts w:eastAsia="Times New Roman"/>
          <w:szCs w:val="24"/>
          <w:lang w:val="lv-LV"/>
        </w:rPr>
        <w:t>.</w:t>
      </w:r>
    </w:p>
    <w:p w14:paraId="4A2A7B92" w14:textId="77777777" w:rsidR="006450CE" w:rsidRPr="006B4886" w:rsidRDefault="006450CE" w:rsidP="006450CE">
      <w:pPr>
        <w:numPr>
          <w:ilvl w:val="0"/>
          <w:numId w:val="2"/>
        </w:numPr>
        <w:jc w:val="both"/>
        <w:rPr>
          <w:rFonts w:ascii="Times New Roman BaltRim" w:eastAsia="Times New Roman" w:hAnsi="Times New Roman BaltRim"/>
          <w:szCs w:val="24"/>
          <w:lang w:val="lv-LV"/>
        </w:rPr>
      </w:pPr>
      <w:r w:rsidRPr="006B4886">
        <w:rPr>
          <w:rFonts w:ascii="Times New Roman BaltRim" w:eastAsia="Times New Roman" w:hAnsi="Times New Roman BaltRim"/>
          <w:szCs w:val="24"/>
          <w:lang w:val="lv-LV"/>
        </w:rPr>
        <w:t>Atbalstīt Zemgales plānošanas reģiona dalību konkursa uzvarētāju apbalvošanā.</w:t>
      </w:r>
    </w:p>
    <w:p w14:paraId="5AD366C4" w14:textId="77777777" w:rsidR="006450CE" w:rsidRDefault="006450CE" w:rsidP="006450CE">
      <w:pPr>
        <w:numPr>
          <w:ilvl w:val="0"/>
          <w:numId w:val="2"/>
        </w:numPr>
        <w:jc w:val="both"/>
        <w:rPr>
          <w:rFonts w:ascii="Times New Roman BaltRim" w:eastAsia="Times New Roman" w:hAnsi="Times New Roman BaltRim"/>
          <w:szCs w:val="24"/>
          <w:lang w:val="lv-LV"/>
        </w:rPr>
      </w:pPr>
      <w:r w:rsidRPr="006B4886">
        <w:rPr>
          <w:rFonts w:ascii="Times New Roman BaltRim" w:eastAsia="Times New Roman" w:hAnsi="Times New Roman BaltRim"/>
          <w:szCs w:val="24"/>
          <w:lang w:val="lv-LV"/>
        </w:rPr>
        <w:t xml:space="preserve">Uzdot Zemgales plānošanas reģiona administrācijai nodrošināt atzinības balvas </w:t>
      </w:r>
      <w:r w:rsidRPr="000F4A82">
        <w:rPr>
          <w:rFonts w:ascii="Times New Roman BaltRim" w:eastAsia="Times New Roman" w:hAnsi="Times New Roman BaltRim"/>
          <w:b/>
          <w:bCs/>
          <w:szCs w:val="24"/>
          <w:lang w:val="lv-LV"/>
        </w:rPr>
        <w:t>50</w:t>
      </w:r>
      <w:r>
        <w:rPr>
          <w:rFonts w:ascii="Times New Roman BaltRim" w:eastAsia="Times New Roman" w:hAnsi="Times New Roman BaltRim"/>
          <w:b/>
          <w:bCs/>
          <w:szCs w:val="24"/>
          <w:lang w:val="lv-LV"/>
        </w:rPr>
        <w:t>,00</w:t>
      </w:r>
      <w:r w:rsidRPr="000F4A82">
        <w:rPr>
          <w:rFonts w:ascii="Times New Roman BaltRim" w:eastAsia="Times New Roman" w:hAnsi="Times New Roman BaltRim"/>
          <w:b/>
          <w:bCs/>
          <w:szCs w:val="24"/>
          <w:lang w:val="lv-LV"/>
        </w:rPr>
        <w:t xml:space="preserve"> EUR apmērā</w:t>
      </w:r>
      <w:r>
        <w:rPr>
          <w:rFonts w:ascii="Times New Roman BaltRim" w:eastAsia="Times New Roman" w:hAnsi="Times New Roman BaltRim"/>
          <w:szCs w:val="24"/>
          <w:lang w:val="lv-LV"/>
        </w:rPr>
        <w:t xml:space="preserve"> 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>konkursa 1. vietas ieguvējiem</w:t>
      </w:r>
      <w:r>
        <w:rPr>
          <w:rFonts w:ascii="Times New Roman BaltRim" w:eastAsia="Times New Roman" w:hAnsi="Times New Roman BaltRim"/>
          <w:szCs w:val="24"/>
          <w:lang w:val="lv-LV"/>
        </w:rPr>
        <w:t xml:space="preserve"> un viņu darba vadītājiem (ja attiecināms). 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 xml:space="preserve">  </w:t>
      </w:r>
    </w:p>
    <w:p w14:paraId="7B1A63BD" w14:textId="77777777" w:rsidR="006450CE" w:rsidRPr="006B4886" w:rsidRDefault="006450CE" w:rsidP="006450CE">
      <w:pPr>
        <w:numPr>
          <w:ilvl w:val="0"/>
          <w:numId w:val="2"/>
        </w:numPr>
        <w:jc w:val="both"/>
        <w:rPr>
          <w:rFonts w:ascii="Times New Roman BaltRim" w:eastAsia="Times New Roman" w:hAnsi="Times New Roman BaltRim"/>
          <w:szCs w:val="24"/>
          <w:lang w:val="lv-LV"/>
        </w:rPr>
      </w:pPr>
      <w:r w:rsidRPr="006B4886">
        <w:rPr>
          <w:rFonts w:ascii="Times New Roman BaltRim" w:eastAsia="Times New Roman" w:hAnsi="Times New Roman BaltRim"/>
          <w:szCs w:val="24"/>
          <w:lang w:val="lv-LV"/>
        </w:rPr>
        <w:t xml:space="preserve">Piešķirt </w:t>
      </w:r>
      <w:r>
        <w:rPr>
          <w:rFonts w:ascii="Times New Roman BaltRim" w:eastAsia="Times New Roman" w:hAnsi="Times New Roman BaltRim"/>
          <w:szCs w:val="24"/>
          <w:lang w:val="lv-LV"/>
        </w:rPr>
        <w:t xml:space="preserve">kopējo 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>finansējumu</w:t>
      </w:r>
      <w:r>
        <w:rPr>
          <w:rFonts w:ascii="Times New Roman BaltRim" w:eastAsia="Times New Roman" w:hAnsi="Times New Roman BaltRim"/>
          <w:szCs w:val="24"/>
          <w:lang w:val="lv-LV"/>
        </w:rPr>
        <w:t xml:space="preserve"> </w:t>
      </w:r>
      <w:r w:rsidRPr="000F4A82">
        <w:rPr>
          <w:rFonts w:ascii="Times New Roman BaltRim" w:eastAsia="Times New Roman" w:hAnsi="Times New Roman BaltRim"/>
          <w:b/>
          <w:bCs/>
          <w:szCs w:val="24"/>
          <w:lang w:val="lv-LV"/>
        </w:rPr>
        <w:t>1500,00 EUR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 xml:space="preserve"> </w:t>
      </w:r>
      <w:r>
        <w:rPr>
          <w:rFonts w:ascii="Times New Roman BaltRim" w:eastAsia="Times New Roman" w:hAnsi="Times New Roman BaltRim"/>
          <w:szCs w:val="24"/>
          <w:lang w:val="lv-LV"/>
        </w:rPr>
        <w:t xml:space="preserve">apmērā 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>dalībnieku balvu nodrošināšanai no pašvaldību dotācijām Zemgales plānošanas reģionam.</w:t>
      </w:r>
    </w:p>
    <w:p w14:paraId="3E713123" w14:textId="77777777" w:rsidR="006450CE" w:rsidRPr="006B4886" w:rsidRDefault="006450CE" w:rsidP="006450CE">
      <w:pPr>
        <w:numPr>
          <w:ilvl w:val="0"/>
          <w:numId w:val="2"/>
        </w:numPr>
        <w:jc w:val="both"/>
        <w:rPr>
          <w:rFonts w:ascii="Times New Roman BaltRim" w:eastAsia="Times New Roman" w:hAnsi="Times New Roman BaltRim"/>
          <w:szCs w:val="24"/>
          <w:lang w:val="lv-LV"/>
        </w:rPr>
      </w:pPr>
      <w:r w:rsidRPr="006B4886">
        <w:rPr>
          <w:rFonts w:ascii="Times New Roman BaltRim" w:eastAsia="Times New Roman" w:hAnsi="Times New Roman BaltRim"/>
          <w:szCs w:val="24"/>
          <w:lang w:val="lv-LV"/>
        </w:rPr>
        <w:t xml:space="preserve">Atļaut Zemgales plānošanas reģiona administrācijai organizēt Zemgales reģionālās skolēnu zinātniski pētniecisko darbu </w:t>
      </w:r>
      <w:r w:rsidRPr="006B4886">
        <w:rPr>
          <w:rFonts w:eastAsia="Times New Roman"/>
          <w:szCs w:val="24"/>
          <w:lang w:val="lv-LV"/>
        </w:rPr>
        <w:t>konferencē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 xml:space="preserve"> arī citu plānošanas reģionu pašvaldību izglītības iestāžu konkursa dalībnieku un uzvarētāju apbalvošanu, ja šīs izglītības iestādes piedalās pasākumā ar savu līdzfinansējumu balvu pasniegšanai.</w:t>
      </w:r>
    </w:p>
    <w:p w14:paraId="1776DFB6" w14:textId="77777777" w:rsidR="006450CE" w:rsidRPr="006B4886" w:rsidRDefault="006450CE" w:rsidP="006450CE">
      <w:pPr>
        <w:numPr>
          <w:ilvl w:val="0"/>
          <w:numId w:val="2"/>
        </w:numPr>
        <w:jc w:val="both"/>
        <w:rPr>
          <w:rFonts w:ascii="Times New Roman BaltRim" w:eastAsia="Times New Roman" w:hAnsi="Times New Roman BaltRim"/>
          <w:szCs w:val="24"/>
          <w:lang w:val="lv-LV"/>
        </w:rPr>
      </w:pPr>
      <w:r w:rsidRPr="006B4886">
        <w:rPr>
          <w:rFonts w:ascii="Times New Roman BaltRim" w:eastAsia="Times New Roman" w:hAnsi="Times New Roman BaltRim"/>
          <w:szCs w:val="24"/>
          <w:lang w:val="lv-LV"/>
        </w:rPr>
        <w:t>Kontroli par lēmuma izpildi uzdot ZPR izpilddirektoram V. Veipam.</w:t>
      </w:r>
    </w:p>
    <w:p w14:paraId="46711458" w14:textId="77777777" w:rsidR="006450CE" w:rsidRPr="006B4886" w:rsidRDefault="006450CE" w:rsidP="006450CE">
      <w:pPr>
        <w:ind w:left="720"/>
        <w:rPr>
          <w:rFonts w:ascii="Times New Roman BaltRim" w:eastAsia="Times New Roman" w:hAnsi="Times New Roman BaltRim"/>
          <w:color w:val="FF0000"/>
          <w:lang w:val="lv-LV"/>
        </w:rPr>
      </w:pPr>
    </w:p>
    <w:p w14:paraId="7B265BE4" w14:textId="77777777" w:rsidR="006450CE" w:rsidRPr="006B4886" w:rsidRDefault="006450CE" w:rsidP="006450CE">
      <w:pPr>
        <w:jc w:val="both"/>
        <w:rPr>
          <w:rFonts w:eastAsia="Times New Roman"/>
          <w:i/>
          <w:lang w:val="lv-LV"/>
        </w:rPr>
      </w:pPr>
      <w:r w:rsidRPr="006B4886">
        <w:rPr>
          <w:rFonts w:eastAsia="Times New Roman"/>
          <w:i/>
          <w:lang w:val="lv-LV"/>
        </w:rPr>
        <w:t>Pielikumā: Informācija par nepieciešamajiem izdevumiem.</w:t>
      </w:r>
    </w:p>
    <w:p w14:paraId="42B51D3C" w14:textId="77777777" w:rsidR="00DF0B0F" w:rsidRPr="00CB4960" w:rsidRDefault="00DF0B0F" w:rsidP="00DF0B0F">
      <w:pPr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p w14:paraId="392F5C11" w14:textId="77777777" w:rsidR="00DF0B0F" w:rsidRPr="00CB4960" w:rsidRDefault="00DF0B0F" w:rsidP="00DF0B0F">
      <w:pPr>
        <w:rPr>
          <w:color w:val="000000"/>
          <w:szCs w:val="24"/>
        </w:rPr>
      </w:pPr>
      <w:proofErr w:type="spellStart"/>
      <w:r w:rsidRPr="00CB4960">
        <w:rPr>
          <w:color w:val="000000"/>
          <w:szCs w:val="24"/>
        </w:rPr>
        <w:t>Padomes</w:t>
      </w:r>
      <w:proofErr w:type="spellEnd"/>
      <w:r w:rsidRPr="00CB4960">
        <w:rPr>
          <w:color w:val="000000"/>
          <w:szCs w:val="24"/>
        </w:rPr>
        <w:t xml:space="preserve"> </w:t>
      </w:r>
      <w:proofErr w:type="spellStart"/>
      <w:r w:rsidRPr="00CB4960">
        <w:rPr>
          <w:color w:val="000000"/>
          <w:szCs w:val="24"/>
        </w:rPr>
        <w:t>priekšsēdētājs</w:t>
      </w:r>
      <w:proofErr w:type="spellEnd"/>
      <w:r w:rsidRPr="00CB4960">
        <w:rPr>
          <w:color w:val="000000"/>
          <w:szCs w:val="24"/>
        </w:rPr>
        <w:t xml:space="preserve"> </w:t>
      </w:r>
      <w:r w:rsidRPr="00CB4960">
        <w:rPr>
          <w:color w:val="000000"/>
          <w:szCs w:val="24"/>
        </w:rPr>
        <w:tab/>
      </w:r>
      <w:r w:rsidRPr="00CB4960">
        <w:rPr>
          <w:color w:val="000000"/>
          <w:szCs w:val="24"/>
        </w:rPr>
        <w:tab/>
      </w:r>
      <w:r w:rsidRPr="00CB4960">
        <w:rPr>
          <w:color w:val="000000"/>
          <w:szCs w:val="24"/>
        </w:rPr>
        <w:tab/>
      </w:r>
      <w:r w:rsidRPr="00CB4960">
        <w:rPr>
          <w:color w:val="000000"/>
          <w:szCs w:val="24"/>
        </w:rPr>
        <w:tab/>
        <w:t>A.OKMANIS</w:t>
      </w:r>
    </w:p>
    <w:p w14:paraId="3AD96D4C" w14:textId="0F54DB77" w:rsidR="00DF0B0F" w:rsidRDefault="00DF0B0F">
      <w:pPr>
        <w:rPr>
          <w:i/>
          <w:iCs/>
        </w:rPr>
      </w:pPr>
      <w:proofErr w:type="spellStart"/>
      <w:r w:rsidRPr="00DF0B0F">
        <w:rPr>
          <w:i/>
          <w:iCs/>
        </w:rPr>
        <w:t>Izsūtīt</w:t>
      </w:r>
      <w:proofErr w:type="spellEnd"/>
      <w:r w:rsidRPr="00DF0B0F">
        <w:rPr>
          <w:i/>
          <w:iCs/>
        </w:rPr>
        <w:t xml:space="preserve">: </w:t>
      </w:r>
      <w:proofErr w:type="spellStart"/>
      <w:r w:rsidRPr="00DF0B0F">
        <w:rPr>
          <w:i/>
          <w:iCs/>
        </w:rPr>
        <w:t>lietā</w:t>
      </w:r>
      <w:proofErr w:type="spellEnd"/>
      <w:r w:rsidRPr="00DF0B0F">
        <w:rPr>
          <w:i/>
          <w:iCs/>
        </w:rPr>
        <w:t>.</w:t>
      </w:r>
    </w:p>
    <w:p w14:paraId="111A73CD" w14:textId="77777777" w:rsidR="006450CE" w:rsidRPr="006B4886" w:rsidRDefault="006450CE" w:rsidP="006450CE">
      <w:pPr>
        <w:rPr>
          <w:i/>
          <w:lang w:val="lv-LV"/>
        </w:rPr>
      </w:pPr>
    </w:p>
    <w:p w14:paraId="3ED93738" w14:textId="77777777" w:rsidR="006450CE" w:rsidRPr="006B4886" w:rsidRDefault="006450CE" w:rsidP="006450CE">
      <w:pPr>
        <w:rPr>
          <w:i/>
          <w:lang w:val="lv-LV"/>
        </w:rPr>
      </w:pPr>
    </w:p>
    <w:p w14:paraId="2E283E94" w14:textId="77777777" w:rsidR="006450CE" w:rsidRPr="006450CE" w:rsidRDefault="006450CE" w:rsidP="006450CE">
      <w:pPr>
        <w:jc w:val="right"/>
        <w:rPr>
          <w:rFonts w:ascii="Times New Roman BaltRim" w:eastAsia="Times New Roman" w:hAnsi="Times New Roman BaltRim"/>
          <w:iCs/>
          <w:lang w:val="lv-LV"/>
        </w:rPr>
      </w:pPr>
      <w:r w:rsidRPr="006450CE">
        <w:rPr>
          <w:rFonts w:ascii="Times New Roman BaltRim" w:eastAsia="Times New Roman" w:hAnsi="Times New Roman BaltRim"/>
          <w:iCs/>
          <w:lang w:val="lv-LV"/>
        </w:rPr>
        <w:t>Pielikums</w:t>
      </w:r>
    </w:p>
    <w:p w14:paraId="58F5886F" w14:textId="77777777" w:rsidR="006450CE" w:rsidRPr="006450CE" w:rsidRDefault="006450CE" w:rsidP="006450CE">
      <w:pPr>
        <w:jc w:val="right"/>
        <w:rPr>
          <w:rFonts w:ascii="Times New Roman BaltRim" w:eastAsia="Times New Roman" w:hAnsi="Times New Roman BaltRim"/>
          <w:iCs/>
          <w:lang w:val="lv-LV"/>
        </w:rPr>
      </w:pPr>
      <w:r w:rsidRPr="006450CE">
        <w:rPr>
          <w:rFonts w:ascii="Times New Roman BaltRim" w:eastAsia="Times New Roman" w:hAnsi="Times New Roman BaltRim"/>
          <w:iCs/>
          <w:lang w:val="lv-LV"/>
        </w:rPr>
        <w:t xml:space="preserve">ZPRAP </w:t>
      </w:r>
    </w:p>
    <w:p w14:paraId="5E7FEDE7" w14:textId="498A98F4" w:rsidR="006450CE" w:rsidRPr="006B4886" w:rsidRDefault="006450CE" w:rsidP="006450CE">
      <w:pPr>
        <w:jc w:val="right"/>
        <w:rPr>
          <w:rFonts w:ascii="Times New Roman BaltRim" w:eastAsia="Times New Roman" w:hAnsi="Times New Roman BaltRim"/>
          <w:i/>
          <w:lang w:val="lv-LV"/>
        </w:rPr>
      </w:pPr>
      <w:r w:rsidRPr="006450CE">
        <w:rPr>
          <w:rFonts w:ascii="Times New Roman BaltRim" w:eastAsia="Times New Roman" w:hAnsi="Times New Roman BaltRim"/>
          <w:iCs/>
          <w:lang w:val="lv-LV"/>
        </w:rPr>
        <w:t>22.</w:t>
      </w:r>
      <w:r>
        <w:rPr>
          <w:rFonts w:ascii="Times New Roman BaltRim" w:eastAsia="Times New Roman" w:hAnsi="Times New Roman BaltRim"/>
          <w:iCs/>
          <w:lang w:val="lv-LV"/>
        </w:rPr>
        <w:t>03.</w:t>
      </w:r>
      <w:r w:rsidRPr="006450CE">
        <w:rPr>
          <w:rFonts w:ascii="Times New Roman BaltRim" w:eastAsia="Times New Roman" w:hAnsi="Times New Roman BaltRim"/>
          <w:iCs/>
          <w:lang w:val="lv-LV"/>
        </w:rPr>
        <w:t>2024. lēmumam Nr.</w:t>
      </w:r>
      <w:r w:rsidRPr="006450CE">
        <w:rPr>
          <w:rFonts w:ascii="Times New Roman BaltRim" w:eastAsia="Times New Roman" w:hAnsi="Times New Roman BaltRim"/>
          <w:iCs/>
          <w:lang w:val="lv-LV"/>
        </w:rPr>
        <w:t>135</w:t>
      </w:r>
      <w:r w:rsidRPr="006450CE">
        <w:rPr>
          <w:rFonts w:ascii="Times New Roman BaltRim" w:eastAsia="Times New Roman" w:hAnsi="Times New Roman BaltRim"/>
          <w:iCs/>
          <w:lang w:val="lv-LV"/>
        </w:rPr>
        <w:t>. prot. Nr.</w:t>
      </w:r>
      <w:r w:rsidRPr="006450CE">
        <w:rPr>
          <w:rFonts w:ascii="Times New Roman BaltRim" w:eastAsia="Times New Roman" w:hAnsi="Times New Roman BaltRim"/>
          <w:iCs/>
          <w:lang w:val="lv-LV"/>
        </w:rPr>
        <w:t>31</w:t>
      </w:r>
      <w:r>
        <w:rPr>
          <w:rFonts w:ascii="Times New Roman BaltRim" w:eastAsia="Times New Roman" w:hAnsi="Times New Roman BaltRim"/>
          <w:i/>
          <w:lang w:val="lv-LV"/>
        </w:rPr>
        <w:t>.</w:t>
      </w:r>
    </w:p>
    <w:p w14:paraId="6CD6A01D" w14:textId="77777777" w:rsidR="006450CE" w:rsidRPr="006B4886" w:rsidRDefault="006450CE" w:rsidP="006450CE">
      <w:pPr>
        <w:jc w:val="right"/>
        <w:rPr>
          <w:rFonts w:ascii="Times New Roman BaltRim" w:eastAsia="Times New Roman" w:hAnsi="Times New Roman BaltRim"/>
          <w:lang w:val="lv-LV"/>
        </w:rPr>
      </w:pPr>
    </w:p>
    <w:p w14:paraId="00C979A4" w14:textId="77777777" w:rsidR="006450CE" w:rsidRPr="006B4886" w:rsidRDefault="006450CE" w:rsidP="006450CE">
      <w:pPr>
        <w:jc w:val="right"/>
        <w:rPr>
          <w:rFonts w:ascii="Times New Roman BaltRim" w:eastAsia="Times New Roman" w:hAnsi="Times New Roman BaltRim"/>
          <w:color w:val="FF0000"/>
          <w:lang w:val="lv-LV"/>
        </w:rPr>
      </w:pPr>
    </w:p>
    <w:p w14:paraId="4C4C3ADB" w14:textId="77777777" w:rsidR="006450CE" w:rsidRPr="006B4886" w:rsidRDefault="006450CE" w:rsidP="006450CE">
      <w:pPr>
        <w:ind w:firstLine="360"/>
        <w:rPr>
          <w:rFonts w:eastAsia="Times New Roman"/>
          <w:szCs w:val="24"/>
          <w:lang w:val="lv-LV"/>
        </w:rPr>
      </w:pPr>
    </w:p>
    <w:p w14:paraId="237AB8D5" w14:textId="77777777" w:rsidR="006450CE" w:rsidRPr="006B4886" w:rsidRDefault="006450CE" w:rsidP="006450CE">
      <w:pPr>
        <w:ind w:firstLine="360"/>
        <w:jc w:val="center"/>
        <w:rPr>
          <w:rFonts w:ascii="Times New Roman BaltRim" w:eastAsia="Times New Roman" w:hAnsi="Times New Roman BaltRim"/>
          <w:b/>
          <w:szCs w:val="20"/>
          <w:lang w:val="lv-LV"/>
        </w:rPr>
      </w:pPr>
      <w:r w:rsidRPr="006B4886">
        <w:rPr>
          <w:rFonts w:ascii="Times New Roman BaltRim" w:eastAsia="Times New Roman" w:hAnsi="Times New Roman BaltRim"/>
          <w:b/>
          <w:szCs w:val="20"/>
          <w:lang w:val="lv-LV"/>
        </w:rPr>
        <w:t>Nepieciešamie izdevumi lēmuma izpildei</w:t>
      </w:r>
    </w:p>
    <w:p w14:paraId="36117715" w14:textId="77777777" w:rsidR="006450CE" w:rsidRPr="006B4886" w:rsidRDefault="006450CE" w:rsidP="006450CE">
      <w:pPr>
        <w:ind w:firstLine="360"/>
        <w:rPr>
          <w:rFonts w:ascii="Times New Roman BaltRim" w:eastAsia="Times New Roman" w:hAnsi="Times New Roman BaltRim"/>
          <w:szCs w:val="20"/>
          <w:lang w:val="lv-LV"/>
        </w:rPr>
      </w:pPr>
    </w:p>
    <w:p w14:paraId="571220D7" w14:textId="77777777" w:rsidR="006450CE" w:rsidRPr="006B4886" w:rsidRDefault="006450CE" w:rsidP="006450CE">
      <w:pPr>
        <w:rPr>
          <w:rFonts w:ascii="Times New Roman BaltRim" w:eastAsia="Times New Roman" w:hAnsi="Times New Roman BaltRim"/>
          <w:szCs w:val="20"/>
          <w:lang w:val="lv-LV"/>
        </w:rPr>
      </w:pPr>
    </w:p>
    <w:p w14:paraId="6D82CB7E" w14:textId="77777777" w:rsidR="006450CE" w:rsidRPr="006B4886" w:rsidRDefault="006450CE" w:rsidP="006450CE">
      <w:pPr>
        <w:rPr>
          <w:rFonts w:ascii="Times New Roman BaltRim" w:eastAsia="Times New Roman" w:hAnsi="Times New Roman BaltRim"/>
          <w:b/>
          <w:szCs w:val="20"/>
          <w:u w:val="single"/>
          <w:lang w:val="lv-LV"/>
        </w:rPr>
      </w:pPr>
    </w:p>
    <w:p w14:paraId="4DC5967C" w14:textId="77777777" w:rsidR="006450CE" w:rsidRPr="006B4886" w:rsidRDefault="006450CE" w:rsidP="006450CE">
      <w:pPr>
        <w:rPr>
          <w:rFonts w:ascii="Times New Roman BaltRim" w:eastAsia="Times New Roman" w:hAnsi="Times New Roman BaltRim"/>
          <w:b/>
          <w:szCs w:val="20"/>
          <w:u w:val="single"/>
          <w:lang w:val="lv-LV"/>
        </w:rPr>
      </w:pPr>
      <w:r w:rsidRPr="006B4886">
        <w:rPr>
          <w:rFonts w:ascii="Times New Roman BaltRim" w:eastAsia="Times New Roman" w:hAnsi="Times New Roman BaltRim"/>
          <w:b/>
          <w:szCs w:val="20"/>
          <w:u w:val="single"/>
          <w:lang w:val="lv-LV"/>
        </w:rPr>
        <w:t>Izmaksas balvām:</w:t>
      </w:r>
    </w:p>
    <w:p w14:paraId="302AFAAD" w14:textId="77777777" w:rsidR="006450CE" w:rsidRPr="006B4886" w:rsidRDefault="006450CE" w:rsidP="006450CE">
      <w:pPr>
        <w:ind w:firstLine="360"/>
        <w:rPr>
          <w:rFonts w:eastAsia="Times New Roman"/>
          <w:szCs w:val="24"/>
          <w:lang w:val="lv-LV"/>
        </w:rPr>
      </w:pPr>
    </w:p>
    <w:p w14:paraId="7BDF7A56" w14:textId="77777777" w:rsidR="006450CE" w:rsidRPr="0059184C" w:rsidRDefault="006450CE" w:rsidP="006450CE">
      <w:pPr>
        <w:pStyle w:val="Sarakstarindkopa"/>
        <w:numPr>
          <w:ilvl w:val="0"/>
          <w:numId w:val="3"/>
        </w:numPr>
        <w:spacing w:line="360" w:lineRule="auto"/>
        <w:jc w:val="both"/>
        <w:rPr>
          <w:rFonts w:eastAsia="Times New Roman"/>
          <w:szCs w:val="24"/>
          <w:lang w:val="lv-LV"/>
        </w:rPr>
      </w:pPr>
      <w:r w:rsidRPr="0059184C">
        <w:rPr>
          <w:rFonts w:eastAsia="Times New Roman"/>
          <w:szCs w:val="24"/>
          <w:lang w:val="lv-LV"/>
        </w:rPr>
        <w:t xml:space="preserve">Zemgales reģionālā skolēnu zinātniski pētniecisko darbu konkursa 1.vietas uzvarētāju </w:t>
      </w:r>
      <w:r>
        <w:rPr>
          <w:rFonts w:eastAsia="Times New Roman"/>
          <w:szCs w:val="24"/>
          <w:lang w:val="lv-LV"/>
        </w:rPr>
        <w:t xml:space="preserve">naudas </w:t>
      </w:r>
      <w:r w:rsidRPr="0059184C">
        <w:rPr>
          <w:rFonts w:eastAsia="Times New Roman"/>
          <w:szCs w:val="24"/>
          <w:lang w:val="lv-LV"/>
        </w:rPr>
        <w:t>balvas 50.00 € apjomā:</w:t>
      </w:r>
    </w:p>
    <w:p w14:paraId="47653DFC" w14:textId="77777777" w:rsidR="006450CE" w:rsidRPr="00E81D2C" w:rsidRDefault="006450CE" w:rsidP="006450CE">
      <w:pPr>
        <w:spacing w:line="360" w:lineRule="auto"/>
        <w:ind w:left="360"/>
        <w:jc w:val="both"/>
        <w:rPr>
          <w:rFonts w:eastAsia="Times New Roman"/>
          <w:szCs w:val="24"/>
          <w:lang w:val="lv-LV"/>
        </w:rPr>
      </w:pPr>
      <w:r w:rsidRPr="00E81D2C">
        <w:rPr>
          <w:rFonts w:eastAsia="Times New Roman"/>
          <w:szCs w:val="24"/>
          <w:lang w:val="lv-LV"/>
        </w:rPr>
        <w:t xml:space="preserve">30 </w:t>
      </w:r>
      <w:proofErr w:type="spellStart"/>
      <w:r w:rsidRPr="00E81D2C">
        <w:rPr>
          <w:rFonts w:eastAsia="Times New Roman"/>
          <w:szCs w:val="24"/>
          <w:lang w:val="lv-LV"/>
        </w:rPr>
        <w:t>apakšvirzieni</w:t>
      </w:r>
      <w:proofErr w:type="spellEnd"/>
      <w:r w:rsidRPr="00E81D2C">
        <w:rPr>
          <w:rFonts w:eastAsia="Times New Roman"/>
          <w:szCs w:val="24"/>
          <w:lang w:val="lv-LV"/>
        </w:rPr>
        <w:t xml:space="preserve"> x 50,00 €</w:t>
      </w:r>
      <w:r w:rsidRPr="00E81D2C">
        <w:rPr>
          <w:rFonts w:eastAsia="Times New Roman"/>
          <w:b/>
          <w:szCs w:val="24"/>
          <w:lang w:val="lv-LV"/>
        </w:rPr>
        <w:t xml:space="preserve"> </w:t>
      </w:r>
      <w:r w:rsidRPr="00E81D2C">
        <w:rPr>
          <w:rFonts w:eastAsia="Times New Roman"/>
          <w:szCs w:val="24"/>
          <w:lang w:val="lv-LV"/>
        </w:rPr>
        <w:t xml:space="preserve"> (paredzamā balva katrā no 6 zinātņu nozarēm, ņemot vērā, ka uzvarētāji var būt vairāk, jo 1.vietu var iegūt darbs, ko izstrādājuši 2 skolēni) – </w:t>
      </w:r>
      <w:r w:rsidRPr="00E81D2C">
        <w:rPr>
          <w:rFonts w:eastAsia="Times New Roman"/>
          <w:b/>
          <w:szCs w:val="24"/>
          <w:lang w:val="lv-LV"/>
        </w:rPr>
        <w:t>1500,00 EUR</w:t>
      </w:r>
    </w:p>
    <w:p w14:paraId="1207D96C" w14:textId="77777777" w:rsidR="006450CE" w:rsidRDefault="006450CE" w:rsidP="006450CE">
      <w:pPr>
        <w:jc w:val="both"/>
        <w:rPr>
          <w:rFonts w:eastAsia="Times New Roman"/>
          <w:b/>
          <w:szCs w:val="24"/>
          <w:lang w:val="lv-LV"/>
        </w:rPr>
      </w:pPr>
    </w:p>
    <w:p w14:paraId="522CB4CA" w14:textId="77777777" w:rsidR="006450CE" w:rsidRPr="00B24FCD" w:rsidRDefault="006450CE" w:rsidP="006450CE">
      <w:pPr>
        <w:pStyle w:val="Sarakstarindkopa"/>
        <w:numPr>
          <w:ilvl w:val="0"/>
          <w:numId w:val="3"/>
        </w:numPr>
        <w:spacing w:line="360" w:lineRule="auto"/>
        <w:jc w:val="both"/>
        <w:rPr>
          <w:lang w:val="lv-LV"/>
        </w:rPr>
      </w:pPr>
      <w:r w:rsidRPr="00B24FCD">
        <w:rPr>
          <w:lang w:val="lv-LV"/>
        </w:rPr>
        <w:t>Ja konkursa 1. vi</w:t>
      </w:r>
      <w:r>
        <w:rPr>
          <w:lang w:val="lv-LV"/>
        </w:rPr>
        <w:t>etas uzvarētājiem kopējais piešķirtai</w:t>
      </w:r>
      <w:r w:rsidRPr="00B24FCD">
        <w:rPr>
          <w:lang w:val="lv-LV"/>
        </w:rPr>
        <w:t>s naudas balvu fondu ir mazāks nekā 1500,00 EUR, naudas</w:t>
      </w:r>
      <w:r>
        <w:rPr>
          <w:lang w:val="lv-LV"/>
        </w:rPr>
        <w:t xml:space="preserve"> balvas 50,00</w:t>
      </w:r>
      <w:r w:rsidRPr="00B24FCD">
        <w:rPr>
          <w:lang w:val="lv-LV"/>
        </w:rPr>
        <w:t xml:space="preserve"> </w:t>
      </w:r>
      <w:r>
        <w:rPr>
          <w:lang w:val="lv-LV"/>
        </w:rPr>
        <w:t>EUR</w:t>
      </w:r>
      <w:r w:rsidRPr="00B24FCD">
        <w:rPr>
          <w:lang w:val="lv-LV"/>
        </w:rPr>
        <w:t xml:space="preserve"> apjomā tiek piešķirtas arī konkursa 1.vie</w:t>
      </w:r>
      <w:r>
        <w:rPr>
          <w:lang w:val="lv-LV"/>
        </w:rPr>
        <w:t xml:space="preserve">tas uzvarētāju darbu vadītājiem. </w:t>
      </w:r>
    </w:p>
    <w:p w14:paraId="182077D6" w14:textId="77777777" w:rsidR="006450CE" w:rsidRPr="00B24FCD" w:rsidRDefault="006450CE" w:rsidP="006450CE">
      <w:pPr>
        <w:pStyle w:val="Sarakstarindkopa"/>
        <w:rPr>
          <w:rFonts w:ascii="Times New Roman BaltRim" w:eastAsia="Times New Roman" w:hAnsi="Times New Roman BaltRim"/>
          <w:szCs w:val="20"/>
          <w:lang w:val="lv-LV"/>
        </w:rPr>
      </w:pPr>
    </w:p>
    <w:p w14:paraId="30A2070A" w14:textId="77777777" w:rsidR="006450CE" w:rsidRPr="006B4886" w:rsidRDefault="006450CE" w:rsidP="006450CE">
      <w:pPr>
        <w:pStyle w:val="Sarakstarindkopa"/>
        <w:rPr>
          <w:lang w:val="lv-LV"/>
        </w:rPr>
      </w:pPr>
      <w:r w:rsidRPr="00B24FCD">
        <w:rPr>
          <w:rFonts w:eastAsia="Times New Roman"/>
          <w:b/>
          <w:szCs w:val="24"/>
          <w:lang w:val="lv-LV"/>
        </w:rPr>
        <w:t>Pavisam kopā - 1500,</w:t>
      </w:r>
      <w:r>
        <w:rPr>
          <w:rFonts w:eastAsia="Times New Roman"/>
          <w:b/>
          <w:szCs w:val="24"/>
          <w:lang w:val="lv-LV"/>
        </w:rPr>
        <w:t>00 EUR</w:t>
      </w:r>
    </w:p>
    <w:p w14:paraId="52F4CA3F" w14:textId="77777777" w:rsidR="006450CE" w:rsidRPr="006B4886" w:rsidRDefault="006450CE" w:rsidP="006450CE">
      <w:pPr>
        <w:rPr>
          <w:lang w:val="lv-LV"/>
        </w:rPr>
      </w:pPr>
    </w:p>
    <w:p w14:paraId="13FFB4E5" w14:textId="77777777" w:rsidR="006450CE" w:rsidRDefault="006450CE" w:rsidP="006450CE">
      <w:pPr>
        <w:rPr>
          <w:lang w:val="lv-LV"/>
        </w:rPr>
      </w:pPr>
    </w:p>
    <w:p w14:paraId="53CB7F25" w14:textId="77777777" w:rsidR="006450CE" w:rsidRPr="006B4886" w:rsidRDefault="006450CE" w:rsidP="006450CE">
      <w:pPr>
        <w:rPr>
          <w:lang w:val="lv-LV"/>
        </w:rPr>
      </w:pPr>
    </w:p>
    <w:p w14:paraId="40D992FF" w14:textId="77777777" w:rsidR="006450CE" w:rsidRPr="006B4886" w:rsidRDefault="006450CE" w:rsidP="006450CE">
      <w:pPr>
        <w:rPr>
          <w:lang w:val="lv-LV"/>
        </w:rPr>
      </w:pPr>
      <w:r w:rsidRPr="006B4886">
        <w:rPr>
          <w:lang w:val="lv-LV"/>
        </w:rPr>
        <w:t xml:space="preserve">Izpilddirektors </w:t>
      </w:r>
      <w:r w:rsidRPr="006B4886">
        <w:rPr>
          <w:lang w:val="lv-LV"/>
        </w:rPr>
        <w:tab/>
      </w:r>
      <w:r w:rsidRPr="006B4886">
        <w:rPr>
          <w:lang w:val="lv-LV"/>
        </w:rPr>
        <w:tab/>
      </w:r>
      <w:r w:rsidRPr="006B4886">
        <w:rPr>
          <w:lang w:val="lv-LV"/>
        </w:rPr>
        <w:tab/>
      </w:r>
      <w:r w:rsidRPr="006B4886">
        <w:rPr>
          <w:lang w:val="lv-LV"/>
        </w:rPr>
        <w:tab/>
      </w:r>
      <w:r>
        <w:rPr>
          <w:lang w:val="lv-LV"/>
        </w:rPr>
        <w:t xml:space="preserve">                         </w:t>
      </w:r>
      <w:r w:rsidRPr="006B4886">
        <w:rPr>
          <w:lang w:val="lv-LV"/>
        </w:rPr>
        <w:tab/>
        <w:t>V. VEIPS</w:t>
      </w:r>
    </w:p>
    <w:p w14:paraId="75E91155" w14:textId="77777777" w:rsidR="006450CE" w:rsidRPr="006B4886" w:rsidRDefault="006450CE" w:rsidP="006450CE">
      <w:pPr>
        <w:rPr>
          <w:lang w:val="lv-LV"/>
        </w:rPr>
      </w:pPr>
    </w:p>
    <w:p w14:paraId="094ADBC6" w14:textId="77777777" w:rsidR="006450CE" w:rsidRPr="006B4886" w:rsidRDefault="006450CE" w:rsidP="006450CE">
      <w:pPr>
        <w:rPr>
          <w:lang w:val="lv-LV"/>
        </w:rPr>
      </w:pPr>
    </w:p>
    <w:p w14:paraId="17DDF201" w14:textId="77777777" w:rsidR="006450CE" w:rsidRPr="006B4886" w:rsidRDefault="006450CE" w:rsidP="006450CE">
      <w:pPr>
        <w:rPr>
          <w:szCs w:val="24"/>
          <w:lang w:val="lv-LV"/>
        </w:rPr>
      </w:pPr>
    </w:p>
    <w:p w14:paraId="3899D73F" w14:textId="77777777" w:rsidR="006450CE" w:rsidRPr="006B4886" w:rsidRDefault="006450CE" w:rsidP="006450CE">
      <w:pPr>
        <w:jc w:val="both"/>
        <w:rPr>
          <w:i/>
          <w:szCs w:val="24"/>
          <w:lang w:val="lv-LV"/>
        </w:rPr>
      </w:pPr>
    </w:p>
    <w:p w14:paraId="4574136F" w14:textId="77777777" w:rsidR="006450CE" w:rsidRPr="00DF0B0F" w:rsidRDefault="006450CE">
      <w:pPr>
        <w:rPr>
          <w:i/>
          <w:iCs/>
        </w:rPr>
      </w:pPr>
    </w:p>
    <w:sectPr w:rsidR="006450CE" w:rsidRPr="00DF0B0F" w:rsidSect="006450CE">
      <w:pgSz w:w="12240" w:h="15840"/>
      <w:pgMar w:top="568" w:right="1440" w:bottom="127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 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30224D"/>
    <w:multiLevelType w:val="hybridMultilevel"/>
    <w:tmpl w:val="1ED066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num w:numId="1" w16cid:durableId="1760180277">
    <w:abstractNumId w:val="0"/>
  </w:num>
  <w:num w:numId="2" w16cid:durableId="1247029751">
    <w:abstractNumId w:val="2"/>
  </w:num>
  <w:num w:numId="3" w16cid:durableId="2709431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75D"/>
    <w:rsid w:val="006450CE"/>
    <w:rsid w:val="008A02A3"/>
    <w:rsid w:val="00B9675D"/>
    <w:rsid w:val="00DF0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77F2A9"/>
  <w15:chartTrackingRefBased/>
  <w15:docId w15:val="{E106073C-CDF6-4E84-9747-1FCE8C3CE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9675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B9675D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9675D"/>
    <w:rPr>
      <w:rFonts w:ascii="LR_Optima" w:eastAsia="Times New Roman" w:hAnsi="LR_Optima" w:cs="Times New Roman"/>
      <w:sz w:val="24"/>
      <w:szCs w:val="20"/>
      <w:lang w:val="lv-LV" w:eastAsia="lv-LV"/>
    </w:rPr>
  </w:style>
  <w:style w:type="paragraph" w:styleId="Bezatstarpm">
    <w:name w:val="No Spacing"/>
    <w:uiPriority w:val="1"/>
    <w:qFormat/>
    <w:rsid w:val="00DF0B0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  <w:style w:type="paragraph" w:styleId="Paraststmeklis">
    <w:name w:val="Normal (Web)"/>
    <w:basedOn w:val="Parasts"/>
    <w:uiPriority w:val="99"/>
    <w:rsid w:val="006450CE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Sarakstarindkopa">
    <w:name w:val="List Paragraph"/>
    <w:basedOn w:val="Parasts"/>
    <w:uiPriority w:val="34"/>
    <w:qFormat/>
    <w:rsid w:val="006450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428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2</cp:revision>
  <cp:lastPrinted>2024-04-04T11:09:00Z</cp:lastPrinted>
  <dcterms:created xsi:type="dcterms:W3CDTF">2024-04-04T11:14:00Z</dcterms:created>
  <dcterms:modified xsi:type="dcterms:W3CDTF">2024-04-04T11:14:00Z</dcterms:modified>
</cp:coreProperties>
</file>